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6F56A868" w14:textId="77777777" w:rsidR="00CD0B70" w:rsidRPr="005D486C" w:rsidRDefault="00CD0B70" w:rsidP="00CD0B70">
      <w:pPr>
        <w:wordWrap w:val="0"/>
        <w:autoSpaceDE w:val="0"/>
        <w:autoSpaceDN w:val="0"/>
        <w:adjustRightInd w:val="0"/>
        <w:spacing w:line="329" w:lineRule="exact"/>
        <w:rPr>
          <w:rFonts w:ascii="ＭＳ 明朝" w:hAnsi="ＭＳ 明朝" w:cs="ＭＳ 明朝"/>
          <w:spacing w:val="2"/>
        </w:rPr>
      </w:pPr>
      <w:r w:rsidRPr="005D486C">
        <w:rPr>
          <w:rFonts w:ascii="ＭＳ 明朝" w:hAnsi="ＭＳ 明朝" w:cs="ＭＳ 明朝" w:hint="eastAsia"/>
          <w:spacing w:val="1"/>
        </w:rPr>
        <w:t xml:space="preserve">  </w:t>
      </w:r>
      <w:r w:rsidRPr="005542EB">
        <w:rPr>
          <w:rFonts w:ascii="ＭＳ 明朝" w:hAnsi="ＭＳ 明朝" w:cs="ＭＳ 明朝" w:hint="eastAsia"/>
          <w:spacing w:val="1"/>
        </w:rPr>
        <w:t>公益財団法人福岡県中小企業振興センター</w:t>
      </w:r>
    </w:p>
    <w:p w14:paraId="6A878CBF" w14:textId="77777777" w:rsidR="00CD0B70" w:rsidRPr="005D486C" w:rsidRDefault="00CD0B70" w:rsidP="00CD0B70">
      <w:pPr>
        <w:wordWrap w:val="0"/>
        <w:autoSpaceDE w:val="0"/>
        <w:autoSpaceDN w:val="0"/>
        <w:adjustRightInd w:val="0"/>
        <w:spacing w:line="329" w:lineRule="exact"/>
        <w:ind w:firstLineChars="100" w:firstLine="214"/>
        <w:rPr>
          <w:rFonts w:cs="ＭＳ 明朝"/>
        </w:rPr>
      </w:pPr>
      <w:r>
        <w:rPr>
          <w:rFonts w:ascii="ＭＳ 明朝" w:hAnsi="ＭＳ 明朝" w:cs="ＭＳ 明朝" w:hint="eastAsia"/>
          <w:spacing w:val="2"/>
        </w:rPr>
        <w:t xml:space="preserve">　</w:t>
      </w:r>
      <w:r w:rsidRPr="005542EB">
        <w:rPr>
          <w:rFonts w:ascii="ＭＳ 明朝" w:hAnsi="ＭＳ 明朝" w:cs="ＭＳ 明朝" w:hint="eastAsia"/>
          <w:spacing w:val="2"/>
        </w:rPr>
        <w:t>理事長　桑 野　龍 一　殿</w:t>
      </w:r>
    </w:p>
    <w:p w14:paraId="46CF787E" w14:textId="77777777" w:rsidR="00CD0B70" w:rsidRPr="00CD0B70" w:rsidRDefault="00CD0B70" w:rsidP="00154BCE">
      <w:pPr>
        <w:widowControl w:val="0"/>
        <w:autoSpaceDE w:val="0"/>
        <w:autoSpaceDN w:val="0"/>
        <w:adjustRightInd w:val="0"/>
        <w:spacing w:line="329" w:lineRule="exact"/>
        <w:jc w:val="right"/>
        <w:rPr>
          <w:rFonts w:ascii="ＭＳ 明朝" w:eastAsiaTheme="minorEastAsia" w:hAnsi="ＭＳ 明朝" w:cs="ＭＳ 明朝" w:hint="eastAsia"/>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cs="ＭＳ 明朝"/>
          <w:spacing w:val="2"/>
          <w:sz w:val="22"/>
          <w:szCs w:val="22"/>
        </w:rPr>
      </w:pPr>
      <w:r>
        <w:rPr>
          <w:rFonts w:cs="ＭＳ 明朝" w:hint="eastAsia"/>
          <w:spacing w:val="2"/>
          <w:sz w:val="22"/>
          <w:szCs w:val="22"/>
        </w:rPr>
        <w:t>令和６年度海外出願支援事業の助成申請に係る下記</w:t>
      </w:r>
      <w:r w:rsidRPr="00BB1437">
        <w:rPr>
          <w:rFonts w:cs="ＭＳ 明朝" w:hint="eastAsia"/>
          <w:spacing w:val="2"/>
          <w:sz w:val="22"/>
          <w:szCs w:val="22"/>
        </w:rPr>
        <w:t>特許出願の明細書等に</w:t>
      </w:r>
      <w:r>
        <w:rPr>
          <w:rFonts w:cs="ＭＳ 明朝" w:hint="eastAsia"/>
          <w:spacing w:val="2"/>
          <w:sz w:val="22"/>
          <w:szCs w:val="22"/>
        </w:rPr>
        <w:t>は</w:t>
      </w:r>
      <w:r w:rsidRPr="00BB1437">
        <w:rPr>
          <w:rFonts w:cs="ＭＳ 明朝" w:hint="eastAsia"/>
          <w:spacing w:val="2"/>
          <w:sz w:val="22"/>
          <w:szCs w:val="22"/>
        </w:rPr>
        <w:t>、経済施策を一体的に講ずることによる安全保障の確保の推進に関する法律</w:t>
      </w:r>
      <w:r>
        <w:rPr>
          <w:rFonts w:cs="ＭＳ 明朝" w:hint="eastAsia"/>
          <w:spacing w:val="2"/>
          <w:sz w:val="22"/>
          <w:szCs w:val="22"/>
        </w:rPr>
        <w:t>（「経済安全保障推進法」、令和４年法律第４３号）</w:t>
      </w:r>
      <w:r w:rsidRPr="00BB1437">
        <w:rPr>
          <w:rFonts w:cs="ＭＳ 明朝" w:hint="eastAsia"/>
          <w:spacing w:val="2"/>
          <w:sz w:val="22"/>
          <w:szCs w:val="22"/>
        </w:rPr>
        <w:t>に定める「特定技術分野」（同法６６条１項本文、同法施行令１２条１項</w:t>
      </w:r>
      <w:r w:rsidR="00C825FB">
        <w:rPr>
          <w:rFonts w:cs="ＭＳ 明朝" w:hint="eastAsia"/>
          <w:spacing w:val="2"/>
          <w:sz w:val="22"/>
          <w:szCs w:val="22"/>
        </w:rPr>
        <w:t>各号</w:t>
      </w:r>
      <w:r w:rsidRPr="00BB1437">
        <w:rPr>
          <w:rFonts w:cs="ＭＳ 明朝" w:hint="eastAsia"/>
          <w:spacing w:val="2"/>
          <w:sz w:val="22"/>
          <w:szCs w:val="22"/>
        </w:rPr>
        <w:t>）に属する発明が記載されていないこと、当該特許出願が、特許庁による「一次審査」</w:t>
      </w:r>
      <w:r w:rsidR="00CE4DD3">
        <w:rPr>
          <w:rFonts w:cs="ＭＳ 明朝" w:hint="eastAsia"/>
          <w:spacing w:val="2"/>
          <w:sz w:val="22"/>
          <w:szCs w:val="22"/>
        </w:rPr>
        <w:t>若しくは</w:t>
      </w:r>
      <w:r w:rsidRPr="00BB1437">
        <w:rPr>
          <w:rFonts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CD0B70">
        <w:rPr>
          <w:rFonts w:asciiTheme="minorHAnsi" w:eastAsiaTheme="minorEastAsia" w:hAnsiTheme="minorHAnsi" w:cstheme="minorBidi" w:hint="eastAsia"/>
          <w:spacing w:val="55"/>
          <w:sz w:val="22"/>
          <w:szCs w:val="22"/>
          <w:fitText w:val="2860" w:id="-997930752"/>
        </w:rPr>
        <w:t>日本国特許出願番</w:t>
      </w:r>
      <w:r w:rsidRPr="00CD0B70">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CD0B70">
        <w:rPr>
          <w:rFonts w:asciiTheme="minorHAnsi" w:eastAsiaTheme="minorEastAsia" w:hAnsiTheme="minorHAnsi" w:cstheme="minorBidi" w:hint="eastAsia"/>
          <w:spacing w:val="43"/>
          <w:sz w:val="22"/>
          <w:szCs w:val="22"/>
          <w:fitText w:val="2420" w:id="-1229217279"/>
        </w:rPr>
        <w:t>PCT</w:t>
      </w:r>
      <w:r w:rsidR="007726E3" w:rsidRPr="00CD0B70">
        <w:rPr>
          <w:rFonts w:asciiTheme="minorHAnsi" w:eastAsiaTheme="minorEastAsia" w:hAnsiTheme="minorHAnsi" w:cstheme="minorBidi" w:hint="eastAsia"/>
          <w:spacing w:val="43"/>
          <w:sz w:val="22"/>
          <w:szCs w:val="22"/>
          <w:fitText w:val="2420" w:id="-1229217279"/>
        </w:rPr>
        <w:t>国際出願番</w:t>
      </w:r>
      <w:r w:rsidR="007726E3" w:rsidRPr="00CD0B70">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CD0B70">
        <w:rPr>
          <w:rFonts w:asciiTheme="minorHAnsi" w:eastAsiaTheme="minorEastAsia" w:hAnsiTheme="minorHAnsi" w:cstheme="minorBidi" w:hint="eastAsia"/>
          <w:spacing w:val="36"/>
          <w:sz w:val="22"/>
          <w:szCs w:val="22"/>
          <w:fitText w:val="2860" w:id="-997930751"/>
        </w:rPr>
        <w:t>出願日（国際出願日</w:t>
      </w:r>
      <w:r w:rsidRPr="00CD0B70">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4D63ECC8" w:rsidR="007726E3" w:rsidRPr="008F1FCC" w:rsidRDefault="007726E3" w:rsidP="0026463E">
      <w:pPr>
        <w:widowControl w:val="0"/>
        <w:ind w:leftChars="135" w:left="283"/>
        <w:rPr>
          <w:rFonts w:asciiTheme="minorHAnsi" w:eastAsiaTheme="minorEastAsia" w:hAnsiTheme="minorHAnsi" w:cstheme="minorBidi"/>
          <w:sz w:val="22"/>
          <w:szCs w:val="22"/>
        </w:rPr>
      </w:pPr>
      <w:r w:rsidRPr="00CD0B70">
        <w:rPr>
          <w:rFonts w:asciiTheme="minorHAnsi" w:eastAsiaTheme="minorEastAsia" w:hAnsiTheme="minorHAnsi" w:cstheme="minorBidi" w:hint="eastAsia"/>
          <w:spacing w:val="220"/>
          <w:sz w:val="22"/>
          <w:szCs w:val="22"/>
          <w:fitText w:val="2860" w:id="-997930750"/>
        </w:rPr>
        <w:t>発明の名</w:t>
      </w:r>
      <w:r w:rsidRPr="00CD0B70">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p>
    <w:p w14:paraId="767598A0" w14:textId="6D1157D8" w:rsidR="007726E3" w:rsidRDefault="007726E3" w:rsidP="001D6B0E">
      <w:pPr>
        <w:widowControl w:val="0"/>
        <w:ind w:leftChars="1600" w:left="3360"/>
        <w:rPr>
          <w:rFonts w:asciiTheme="minorHAnsi" w:eastAsiaTheme="minorEastAsia" w:hAnsiTheme="minorHAnsi" w:cstheme="minorBidi"/>
          <w:kern w:val="2"/>
          <w:sz w:val="22"/>
          <w:szCs w:val="22"/>
        </w:rPr>
      </w:pPr>
    </w:p>
    <w:p w14:paraId="5EBB3483" w14:textId="77777777" w:rsidR="001D6B0E" w:rsidRDefault="001D6B0E" w:rsidP="007726E3">
      <w:pPr>
        <w:widowControl w:val="0"/>
        <w:rPr>
          <w:rFonts w:asciiTheme="minorHAnsi" w:eastAsiaTheme="minorEastAsia" w:hAnsiTheme="minorHAnsi" w:cstheme="minorBidi"/>
          <w:kern w:val="2"/>
          <w:sz w:val="22"/>
          <w:szCs w:val="22"/>
        </w:rPr>
      </w:pPr>
    </w:p>
    <w:p w14:paraId="2A833106" w14:textId="77777777" w:rsidR="001D6B0E" w:rsidRDefault="001D6B0E" w:rsidP="007726E3">
      <w:pPr>
        <w:widowControl w:val="0"/>
        <w:rPr>
          <w:rFonts w:asciiTheme="minorHAnsi" w:eastAsiaTheme="minorEastAsia" w:hAnsiTheme="minorHAnsi" w:cstheme="minorBidi" w:hint="eastAsia"/>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cs="ＭＳ 明朝"/>
          <w:spacing w:val="2"/>
          <w:sz w:val="22"/>
          <w:szCs w:val="22"/>
        </w:rPr>
      </w:pPr>
      <w:r w:rsidRPr="00BB1437">
        <w:rPr>
          <w:rFonts w:cs="ＭＳ 明朝" w:hint="eastAsia"/>
          <w:spacing w:val="2"/>
          <w:sz w:val="22"/>
          <w:szCs w:val="22"/>
        </w:rPr>
        <w:t>（※）経済安全保障推進法に基づく特許出願非公開制度は、令和６年５月１日以降になされる特許出願から適用されます。本</w:t>
      </w:r>
      <w:r>
        <w:rPr>
          <w:rFonts w:cs="ＭＳ 明朝" w:hint="eastAsia"/>
          <w:spacing w:val="2"/>
          <w:sz w:val="22"/>
          <w:szCs w:val="22"/>
        </w:rPr>
        <w:t>様式</w:t>
      </w:r>
      <w:r w:rsidRPr="00BB1437">
        <w:rPr>
          <w:rFonts w:cs="ＭＳ 明朝" w:hint="eastAsia"/>
          <w:spacing w:val="2"/>
          <w:sz w:val="22"/>
          <w:szCs w:val="22"/>
        </w:rPr>
        <w:t>は、</w:t>
      </w:r>
      <w:r w:rsidRPr="007C3F13">
        <w:rPr>
          <w:rFonts w:cs="ＭＳ 明朝" w:hint="eastAsia"/>
          <w:spacing w:val="2"/>
          <w:sz w:val="22"/>
          <w:szCs w:val="22"/>
          <w:u w:val="single"/>
        </w:rPr>
        <w:t>日本でした発明について、基礎となる</w:t>
      </w:r>
      <w:r w:rsidR="00757F8B">
        <w:rPr>
          <w:rFonts w:cs="ＭＳ 明朝" w:hint="eastAsia"/>
          <w:spacing w:val="2"/>
          <w:sz w:val="22"/>
          <w:szCs w:val="22"/>
          <w:u w:val="single"/>
        </w:rPr>
        <w:t>特許</w:t>
      </w:r>
      <w:r w:rsidRPr="007C3F13">
        <w:rPr>
          <w:rFonts w:cs="ＭＳ 明朝" w:hint="eastAsia"/>
          <w:spacing w:val="2"/>
          <w:sz w:val="22"/>
          <w:szCs w:val="22"/>
          <w:u w:val="single"/>
        </w:rPr>
        <w:t>出願を同日以降に行うものについて</w:t>
      </w:r>
      <w:r w:rsidRPr="00BB1437">
        <w:rPr>
          <w:rFonts w:cs="ＭＳ 明朝" w:hint="eastAsia"/>
          <w:spacing w:val="2"/>
          <w:sz w:val="22"/>
          <w:szCs w:val="22"/>
        </w:rPr>
        <w:t>ご記載ください</w:t>
      </w:r>
      <w:r w:rsidR="007C3F13">
        <w:rPr>
          <w:rFonts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cs="ＭＳ 明朝" w:hint="eastAsia"/>
          <w:spacing w:val="2"/>
          <w:sz w:val="22"/>
          <w:szCs w:val="22"/>
          <w:u w:val="single"/>
        </w:rPr>
        <w:t>対象となる出願について本様式による</w:t>
      </w:r>
      <w:r w:rsidR="00BB1437" w:rsidRPr="007C3F13">
        <w:rPr>
          <w:rFonts w:cs="ＭＳ 明朝" w:hint="eastAsia"/>
          <w:spacing w:val="2"/>
          <w:sz w:val="22"/>
          <w:szCs w:val="22"/>
          <w:u w:val="single"/>
        </w:rPr>
        <w:t>確認がなされていない</w:t>
      </w:r>
      <w:r w:rsidRPr="007C3F13">
        <w:rPr>
          <w:rFonts w:cs="ＭＳ 明朝" w:hint="eastAsia"/>
          <w:spacing w:val="2"/>
          <w:sz w:val="22"/>
          <w:szCs w:val="22"/>
          <w:u w:val="single"/>
        </w:rPr>
        <w:t>場合、当該出願についての</w:t>
      </w:r>
      <w:r w:rsidR="00BB1437" w:rsidRPr="007C3F13">
        <w:rPr>
          <w:rFonts w:cs="ＭＳ 明朝" w:hint="eastAsia"/>
          <w:spacing w:val="2"/>
          <w:sz w:val="22"/>
          <w:szCs w:val="22"/>
          <w:u w:val="single"/>
        </w:rPr>
        <w:t>助成申請</w:t>
      </w:r>
      <w:r w:rsidRPr="007C3F13">
        <w:rPr>
          <w:rFonts w:cs="ＭＳ 明朝" w:hint="eastAsia"/>
          <w:spacing w:val="2"/>
          <w:sz w:val="22"/>
          <w:szCs w:val="22"/>
          <w:u w:val="single"/>
        </w:rPr>
        <w:t>を受理することはできません</w:t>
      </w:r>
      <w:r w:rsidR="00BB1437" w:rsidRPr="00BB1437">
        <w:rPr>
          <w:rFonts w:cs="ＭＳ 明朝" w:hint="eastAsia"/>
          <w:spacing w:val="2"/>
          <w:sz w:val="22"/>
          <w:szCs w:val="22"/>
        </w:rPr>
        <w:t>。</w:t>
      </w:r>
    </w:p>
    <w:sectPr w:rsidR="00BB1437" w:rsidRPr="00C461D3" w:rsidSect="00CD0B7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1D6B0E"/>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D0B70"/>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B70"/>
    <w:pPr>
      <w:jc w:val="both"/>
    </w:pPr>
    <w:rPr>
      <w:rFonts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fscpc55</cp:lastModifiedBy>
  <cp:revision>15</cp:revision>
  <cp:lastPrinted>2019-10-16T09:00:00Z</cp:lastPrinted>
  <dcterms:created xsi:type="dcterms:W3CDTF">2024-04-16T10:11:00Z</dcterms:created>
  <dcterms:modified xsi:type="dcterms:W3CDTF">2024-04-19T05:18:00Z</dcterms:modified>
</cp:coreProperties>
</file>